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32026_101022.xml.htm"/>
      <w:bookmarkStart w:id="1" w:name="ksform410132026_1010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Mirsaeedi-Farahani Keyvan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ADAGIO MEDICAL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26051 MERIT CIRCLE,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LAGUNA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Adagio Medical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09/27/2024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09/27/2024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12,770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12,770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pro rata distribution of common stock for no consideration to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Deborah Kaster,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1256" TargetMode="External"/><Relationship Id="rId5" Type="http://schemas.openxmlformats.org/officeDocument/2006/relationships/hyperlink" Target="http://www.sec.gov/cgi-bin/browse-edgar?action=getcompany&amp;CIK=00020069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3191</Characters>
  <CharactersWithSpaces>3707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